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CE8490" w14:textId="27BDAE99" w:rsidR="00C000DC" w:rsidRDefault="00181B73">
      <w:r>
        <w:t>French</w:t>
      </w:r>
    </w:p>
    <w:p w14:paraId="32DFDB54" w14:textId="50EE04C0" w:rsidR="00181B73" w:rsidRDefault="00181B73"/>
    <w:p w14:paraId="56390E6B" w14:textId="02BBAFFA" w:rsidR="00181B73" w:rsidRDefault="00181B73">
      <w:r>
        <w:t>Attention : Pour les versions SBS DPA 070TG01 et SBS DPA 130TG01</w:t>
      </w:r>
      <w:r w:rsidR="0032230D">
        <w:t xml:space="preserve"> avec date code après 21/2020</w:t>
      </w:r>
      <w:r>
        <w:t xml:space="preserve"> les branchements boitier vers hayon et boitier vers parechoc ont été inversés. Le faisceau hayon se connecte sur les entrées 1 à 7 et le faisceau parechoc se connecte sur les entrées T à Z.</w:t>
      </w:r>
    </w:p>
    <w:p w14:paraId="1B32DC25" w14:textId="09344957" w:rsidR="00181B73" w:rsidRDefault="00181B73"/>
    <w:p w14:paraId="35EE568A" w14:textId="60021A70" w:rsidR="00181B73" w:rsidRPr="0032230D" w:rsidRDefault="00181B73">
      <w:pPr>
        <w:rPr>
          <w:lang w:val="en-GB"/>
        </w:rPr>
      </w:pPr>
      <w:r w:rsidRPr="0032230D">
        <w:rPr>
          <w:lang w:val="en-GB"/>
        </w:rPr>
        <w:t>English</w:t>
      </w:r>
    </w:p>
    <w:p w14:paraId="4BBD1EB7" w14:textId="31503F21" w:rsidR="00181B73" w:rsidRPr="0032230D" w:rsidRDefault="00181B73">
      <w:pPr>
        <w:rPr>
          <w:lang w:val="en-GB"/>
        </w:rPr>
      </w:pPr>
    </w:p>
    <w:p w14:paraId="6E9296FF" w14:textId="4210253D" w:rsidR="00181B73" w:rsidRPr="0000636F" w:rsidRDefault="0000636F">
      <w:pPr>
        <w:rPr>
          <w:lang w:val="en-GB"/>
        </w:rPr>
      </w:pPr>
      <w:r w:rsidRPr="0000636F">
        <w:rPr>
          <w:lang w:val="en-GB"/>
        </w:rPr>
        <w:t>Warning:</w:t>
      </w:r>
      <w:r w:rsidR="00181B73" w:rsidRPr="0000636F">
        <w:rPr>
          <w:lang w:val="en-GB"/>
        </w:rPr>
        <w:t xml:space="preserve"> For the versions SBS DPA 070TG01 and SBS DPA 130TG01</w:t>
      </w:r>
      <w:r w:rsidR="0032230D">
        <w:rPr>
          <w:lang w:val="en-GB"/>
        </w:rPr>
        <w:t xml:space="preserve"> after date code 21/2020</w:t>
      </w:r>
      <w:r w:rsidR="00181B73" w:rsidRPr="0000636F">
        <w:rPr>
          <w:lang w:val="en-GB"/>
        </w:rPr>
        <w:t xml:space="preserve"> the connections from the box to the tailgate and from the box to the bumper has been switched. The tailgate beam should be connected on the entries 1 to 7 and the bumper beam should be connected on the entries T to Z.</w:t>
      </w:r>
    </w:p>
    <w:sectPr w:rsidR="00181B73" w:rsidRPr="000063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B73"/>
    <w:rsid w:val="0000636F"/>
    <w:rsid w:val="00181B73"/>
    <w:rsid w:val="0032230D"/>
    <w:rsid w:val="00C0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6B3CE"/>
  <w15:chartTrackingRefBased/>
  <w15:docId w15:val="{E928A1FD-2CD1-4416-A4A3-DD687D625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513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Renou</dc:creator>
  <cp:keywords/>
  <dc:description/>
  <cp:lastModifiedBy>William Renou</cp:lastModifiedBy>
  <cp:revision>3</cp:revision>
  <dcterms:created xsi:type="dcterms:W3CDTF">2020-06-26T11:25:00Z</dcterms:created>
  <dcterms:modified xsi:type="dcterms:W3CDTF">2020-06-29T08:53:00Z</dcterms:modified>
</cp:coreProperties>
</file>